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5F86" w:rsidRPr="00024DA7" w:rsidRDefault="00235F86" w:rsidP="00235F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235F86" w:rsidRPr="00024DA7" w:rsidRDefault="00235F86" w:rsidP="00235F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теоретического тура муниципального этапа </w:t>
      </w:r>
      <w:r w:rsidR="00A119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республиканской</w:t>
      </w:r>
    </w:p>
    <w:p w:rsidR="00235F86" w:rsidRPr="00024DA7" w:rsidRDefault="00235F86" w:rsidP="00235F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олимп</w:t>
      </w:r>
      <w:r w:rsidR="00C0328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иады школьников по биологии. 2020-2021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уч.</w:t>
      </w:r>
      <w:r w:rsidR="0045106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год.</w:t>
      </w:r>
    </w:p>
    <w:p w:rsidR="00235F86" w:rsidRPr="00024DA7" w:rsidRDefault="00235F86" w:rsidP="00235F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 класс</w:t>
      </w:r>
    </w:p>
    <w:p w:rsidR="00235F86" w:rsidRPr="00024DA7" w:rsidRDefault="00235F86" w:rsidP="00235F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35F86" w:rsidRPr="00024DA7" w:rsidRDefault="00235F86" w:rsidP="00235F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Дорогие ребята!</w:t>
      </w:r>
    </w:p>
    <w:p w:rsidR="00235F86" w:rsidRPr="00024DA7" w:rsidRDefault="00235F86" w:rsidP="00235F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Поздравляем вас с участием в муниципальном этапе </w:t>
      </w:r>
      <w:r w:rsidR="00A119E5" w:rsidRPr="00A119E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республиканской</w:t>
      </w:r>
      <w:bookmarkStart w:id="0" w:name="_GoBack"/>
      <w:bookmarkEnd w:id="0"/>
      <w:r w:rsidRPr="00024DA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олимпиады школьников по биологии! Желаем успеха в выполнении заданий!</w:t>
      </w:r>
    </w:p>
    <w:p w:rsidR="00235F86" w:rsidRPr="00024DA7" w:rsidRDefault="00235F86" w:rsidP="00235F8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235F86" w:rsidRPr="00024DA7" w:rsidRDefault="00235F86" w:rsidP="00235F8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мое время выполнения заданий -12</w:t>
      </w:r>
      <w:r w:rsidRPr="00024DA7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0 мин.</w:t>
      </w:r>
    </w:p>
    <w:p w:rsidR="00235F86" w:rsidRPr="00024DA7" w:rsidRDefault="00235F86" w:rsidP="00235F86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235F86" w:rsidRPr="00024DA7" w:rsidRDefault="00235F86" w:rsidP="00235F86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Максимальное количество баллов </w:t>
      </w:r>
      <w:r w:rsidRPr="00B6082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– </w:t>
      </w:r>
      <w:r w:rsidR="00842C56" w:rsidRPr="00842C56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36</w:t>
      </w:r>
    </w:p>
    <w:p w:rsidR="00235F86" w:rsidRPr="00024DA7" w:rsidRDefault="00235F86" w:rsidP="00235F86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235F86" w:rsidRPr="00024DA7" w:rsidRDefault="00235F86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15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235F86" w:rsidRDefault="00235F86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3516" w:rsidRDefault="00023516" w:rsidP="00023516">
      <w:pPr>
        <w:tabs>
          <w:tab w:val="left" w:pos="1134"/>
        </w:tabs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C46C7" w:rsidRPr="00DC46C7" w:rsidRDefault="00DC46C7" w:rsidP="00DC46C7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Клетки бактерий рода </w:t>
      </w:r>
      <w:r w:rsidRPr="00DC46C7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Streptococcus</w:t>
      </w:r>
      <w:r w:rsidRPr="00DC46C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расположены:</w:t>
      </w:r>
    </w:p>
    <w:p w:rsidR="00DC46C7" w:rsidRPr="00DC46C7" w:rsidRDefault="00DC46C7" w:rsidP="00DC46C7">
      <w:pPr>
        <w:spacing w:after="0" w:line="240" w:lineRule="auto"/>
        <w:ind w:left="426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а) одиночно;</w:t>
      </w:r>
    </w:p>
    <w:p w:rsidR="00DC46C7" w:rsidRPr="00DC46C7" w:rsidRDefault="00DC46C7" w:rsidP="00DC46C7">
      <w:pPr>
        <w:spacing w:after="0" w:line="240" w:lineRule="auto"/>
        <w:ind w:left="426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б) парами;</w:t>
      </w:r>
    </w:p>
    <w:p w:rsidR="00DC46C7" w:rsidRPr="00DC46C7" w:rsidRDefault="00DC46C7" w:rsidP="00DC46C7">
      <w:pPr>
        <w:spacing w:after="0" w:line="240" w:lineRule="auto"/>
        <w:ind w:left="426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в виде цепочки;</w:t>
      </w:r>
    </w:p>
    <w:p w:rsidR="00DC46C7" w:rsidRPr="00DC46C7" w:rsidRDefault="00DC46C7" w:rsidP="00DC46C7">
      <w:pPr>
        <w:spacing w:after="0" w:line="240" w:lineRule="auto"/>
        <w:ind w:left="426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г) в виде грозди.</w:t>
      </w:r>
    </w:p>
    <w:p w:rsidR="00DC46C7" w:rsidRDefault="00DC46C7" w:rsidP="00DC46C7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C46C7" w:rsidRPr="00DC46C7" w:rsidRDefault="00DC46C7" w:rsidP="00DC46C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Назовите гриб, изображенный на фотографии:</w:t>
      </w:r>
    </w:p>
    <w:p w:rsidR="00DC46C7" w:rsidRDefault="00DC46C7" w:rsidP="00DC46C7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566" w:type="dxa"/>
        <w:tblLook w:val="0000" w:firstRow="0" w:lastRow="0" w:firstColumn="0" w:lastColumn="0" w:noHBand="0" w:noVBand="0"/>
      </w:tblPr>
      <w:tblGrid>
        <w:gridCol w:w="3843"/>
        <w:gridCol w:w="4726"/>
      </w:tblGrid>
      <w:tr w:rsidR="00DC46C7" w:rsidTr="00DC46C7">
        <w:trPr>
          <w:trHeight w:val="842"/>
        </w:trPr>
        <w:tc>
          <w:tcPr>
            <w:tcW w:w="3843" w:type="dxa"/>
          </w:tcPr>
          <w:p w:rsidR="00DC46C7" w:rsidRPr="00DC46C7" w:rsidRDefault="00DC46C7" w:rsidP="00DC46C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а) </w:t>
            </w:r>
            <w:proofErr w:type="spellStart"/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спарассис</w:t>
            </w:r>
            <w:proofErr w:type="spellEnd"/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DC46C7" w:rsidRPr="00DC46C7" w:rsidRDefault="00DC46C7" w:rsidP="00DC46C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б) </w:t>
            </w:r>
            <w:proofErr w:type="spellStart"/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звездовик</w:t>
            </w:r>
            <w:proofErr w:type="spellEnd"/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DC46C7" w:rsidRPr="00DC46C7" w:rsidRDefault="00DC46C7" w:rsidP="00DC46C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рогатик;</w:t>
            </w:r>
          </w:p>
          <w:p w:rsidR="00DC46C7" w:rsidRPr="00DC46C7" w:rsidRDefault="00DC46C7" w:rsidP="00DC46C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г) </w:t>
            </w:r>
            <w:proofErr w:type="spellStart"/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лопастник</w:t>
            </w:r>
            <w:proofErr w:type="spellEnd"/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C46C7" w:rsidRPr="00DC46C7" w:rsidRDefault="00DC46C7" w:rsidP="00DC46C7">
            <w:pPr>
              <w:spacing w:after="0" w:line="240" w:lineRule="auto"/>
              <w:ind w:left="149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C46C7" w:rsidRDefault="00DC46C7" w:rsidP="00DC46C7">
            <w:pPr>
              <w:tabs>
                <w:tab w:val="left" w:pos="1134"/>
              </w:tabs>
              <w:spacing w:after="0" w:line="240" w:lineRule="auto"/>
              <w:ind w:left="14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C46C7" w:rsidRDefault="00DC46C7" w:rsidP="00DC46C7">
            <w:pPr>
              <w:tabs>
                <w:tab w:val="left" w:pos="1134"/>
              </w:tabs>
              <w:spacing w:after="0" w:line="240" w:lineRule="auto"/>
              <w:ind w:left="14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C46C7" w:rsidRDefault="00DC46C7" w:rsidP="00DC46C7">
            <w:pPr>
              <w:tabs>
                <w:tab w:val="left" w:pos="1134"/>
              </w:tabs>
              <w:spacing w:after="0" w:line="240" w:lineRule="auto"/>
              <w:ind w:left="14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26" w:type="dxa"/>
          </w:tcPr>
          <w:p w:rsidR="00DC46C7" w:rsidRDefault="00DC46C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0C8DC1" wp14:editId="08A71655">
                  <wp:extent cx="2710967" cy="2492062"/>
                  <wp:effectExtent l="0" t="0" r="0" b="3810"/>
                  <wp:docPr id="6" name="Рисунок 6" descr="Sparassis_crisp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08" name="Picture 6" descr="Sparassis_crisp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4717" t="3371" r="10377" b="78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523" cy="2495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46C7" w:rsidRDefault="00DC46C7" w:rsidP="00DC46C7">
            <w:pPr>
              <w:tabs>
                <w:tab w:val="left" w:pos="1134"/>
              </w:tabs>
              <w:spacing w:after="0" w:line="240" w:lineRule="auto"/>
              <w:ind w:left="14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35F86" w:rsidRDefault="00235F86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C46C7" w:rsidRPr="00DC46C7" w:rsidRDefault="00DC46C7" w:rsidP="00D36C7B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Выберите рисунок с изображением плодов сумочника обыкновенного, или пастушьей сумки: </w:t>
      </w:r>
    </w:p>
    <w:p w:rsidR="00DC46C7" w:rsidRDefault="00DC46C7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566" w:type="dxa"/>
        <w:tblLook w:val="0000" w:firstRow="0" w:lastRow="0" w:firstColumn="0" w:lastColumn="0" w:noHBand="0" w:noVBand="0"/>
      </w:tblPr>
      <w:tblGrid>
        <w:gridCol w:w="1804"/>
        <w:gridCol w:w="3487"/>
        <w:gridCol w:w="3488"/>
      </w:tblGrid>
      <w:tr w:rsidR="00DC46C7" w:rsidRPr="00DC46C7" w:rsidTr="00DC46C7">
        <w:trPr>
          <w:trHeight w:val="527"/>
        </w:trPr>
        <w:tc>
          <w:tcPr>
            <w:tcW w:w="1804" w:type="dxa"/>
            <w:vMerge w:val="restart"/>
          </w:tcPr>
          <w:p w:rsidR="00DC46C7" w:rsidRDefault="00DC46C7" w:rsidP="00DC46C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а) 1;</w:t>
            </w:r>
          </w:p>
          <w:p w:rsidR="00DC46C7" w:rsidRDefault="00DC46C7" w:rsidP="00DC46C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2;</w:t>
            </w:r>
          </w:p>
          <w:p w:rsidR="00DC46C7" w:rsidRDefault="00DC46C7" w:rsidP="00DC46C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3;</w:t>
            </w:r>
          </w:p>
          <w:p w:rsidR="00DC46C7" w:rsidRPr="00DC46C7" w:rsidRDefault="00DC46C7" w:rsidP="00DC46C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4.</w:t>
            </w:r>
          </w:p>
          <w:p w:rsidR="00DC46C7" w:rsidRPr="00DC46C7" w:rsidRDefault="00DC46C7" w:rsidP="00DC46C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DC46C7" w:rsidRPr="00DC46C7" w:rsidRDefault="00DC46C7" w:rsidP="00DC46C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DC46C7" w:rsidRPr="00DC46C7" w:rsidRDefault="00DC46C7" w:rsidP="00DC46C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DC46C7" w:rsidRPr="00DC46C7" w:rsidRDefault="00DC46C7" w:rsidP="00DC46C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487" w:type="dxa"/>
          </w:tcPr>
          <w:p w:rsidR="00DC46C7" w:rsidRPr="00DC46C7" w:rsidRDefault="00DC46C7" w:rsidP="00DC46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CDF8BE" wp14:editId="61CC8CF4">
                  <wp:extent cx="824641" cy="1951149"/>
                  <wp:effectExtent l="0" t="0" r="0" b="0"/>
                  <wp:docPr id="7" name="Рисунок 1" descr="C:\Users\Regina\Desktop\сухие плоды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esktop\сухие плоды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55799" t="8246" r="27044" b="666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105" cy="19593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88" w:type="dxa"/>
          </w:tcPr>
          <w:p w:rsidR="00DC46C7" w:rsidRPr="00DC46C7" w:rsidRDefault="00DC46C7" w:rsidP="00DC46C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BFE5A1C" wp14:editId="07D3A12B">
                  <wp:extent cx="1438865" cy="1885032"/>
                  <wp:effectExtent l="0" t="0" r="9525" b="1270"/>
                  <wp:docPr id="1" name="Рисунок 1" descr="C:\Users\Regina\Documents\Гузель\Всерос.олимпиада\2020 муниципальный\плод ярутки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плод ярутки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r="74805" b="559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6133" cy="18945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</w:tr>
      <w:tr w:rsidR="00DC46C7" w:rsidRPr="00DC46C7" w:rsidTr="00DC46C7">
        <w:trPr>
          <w:trHeight w:val="568"/>
        </w:trPr>
        <w:tc>
          <w:tcPr>
            <w:tcW w:w="1804" w:type="dxa"/>
            <w:vMerge/>
          </w:tcPr>
          <w:p w:rsidR="00DC46C7" w:rsidRPr="00DC46C7" w:rsidRDefault="00DC46C7" w:rsidP="00DC46C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487" w:type="dxa"/>
          </w:tcPr>
          <w:p w:rsidR="00DC46C7" w:rsidRPr="00DC46C7" w:rsidRDefault="00DC46C7" w:rsidP="00DC46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476AB98" wp14:editId="47A1BF15">
                  <wp:extent cx="1391855" cy="1925391"/>
                  <wp:effectExtent l="0" t="0" r="0" b="0"/>
                  <wp:docPr id="17" name="Рисунок 1" descr="C:\Users\Regina\Desktop\сухие плоды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esktop\сухие плоды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73437" t="25036" r="4757" b="56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180" cy="19327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88" w:type="dxa"/>
          </w:tcPr>
          <w:p w:rsidR="00DC46C7" w:rsidRPr="00DC46C7" w:rsidRDefault="00DC46C7" w:rsidP="00DC46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C46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FDEA141" wp14:editId="4ADD3439">
                  <wp:extent cx="862018" cy="1841679"/>
                  <wp:effectExtent l="0" t="0" r="0" b="6350"/>
                  <wp:docPr id="41" name="Рисунок 38" descr="37_Capsella_bursa-pastoris_Moench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Содержимое 6" descr="37_Capsella_bursa-pastoris_Moench.jpg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34855" r="43983" b="57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424" cy="1853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</w:tbl>
    <w:p w:rsidR="00DC46C7" w:rsidRDefault="00DC46C7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C46C7" w:rsidRDefault="00DC46C7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C46C7" w:rsidRPr="00DC46C7" w:rsidRDefault="00DC46C7" w:rsidP="00D36C7B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Растение с простым околоцветником:</w:t>
      </w:r>
    </w:p>
    <w:p w:rsidR="00DC46C7" w:rsidRPr="00DC46C7" w:rsidRDefault="00DC46C7" w:rsidP="00D36C7B">
      <w:pPr>
        <w:tabs>
          <w:tab w:val="left" w:pos="993"/>
        </w:tabs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а) яблоня домашняя;</w:t>
      </w:r>
    </w:p>
    <w:p w:rsidR="00DC46C7" w:rsidRPr="00DC46C7" w:rsidRDefault="00DC46C7" w:rsidP="00D36C7B">
      <w:pPr>
        <w:tabs>
          <w:tab w:val="left" w:pos="993"/>
        </w:tabs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лилия </w:t>
      </w:r>
      <w:proofErr w:type="spellStart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саранка</w:t>
      </w:r>
      <w:proofErr w:type="spellEnd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C46C7" w:rsidRPr="00DC46C7" w:rsidRDefault="00DC46C7" w:rsidP="00D36C7B">
      <w:pPr>
        <w:tabs>
          <w:tab w:val="left" w:pos="1134"/>
        </w:tabs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в) горошек мышиный;</w:t>
      </w:r>
    </w:p>
    <w:p w:rsidR="00DC46C7" w:rsidRPr="00DC46C7" w:rsidRDefault="00DC46C7" w:rsidP="00D36C7B">
      <w:pPr>
        <w:tabs>
          <w:tab w:val="left" w:pos="1134"/>
        </w:tabs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г) томат съедобный.</w:t>
      </w:r>
    </w:p>
    <w:p w:rsidR="00DC46C7" w:rsidRPr="00DC46C7" w:rsidRDefault="00DC46C7" w:rsidP="00DC46C7">
      <w:pPr>
        <w:tabs>
          <w:tab w:val="left" w:pos="1134"/>
        </w:tabs>
        <w:spacing w:after="0" w:line="240" w:lineRule="auto"/>
        <w:ind w:left="1134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C46C7" w:rsidRPr="00DC46C7" w:rsidRDefault="00DC46C7" w:rsidP="00D36C7B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Жгутики хламидомонады:</w:t>
      </w:r>
    </w:p>
    <w:p w:rsidR="00DC46C7" w:rsidRPr="00DC46C7" w:rsidRDefault="00DC46C7" w:rsidP="00D36C7B">
      <w:pPr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гетероморфные и </w:t>
      </w:r>
      <w:proofErr w:type="spellStart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гетероконтные</w:t>
      </w:r>
      <w:proofErr w:type="spellEnd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C46C7" w:rsidRPr="00DC46C7" w:rsidRDefault="00DC46C7" w:rsidP="00D36C7B">
      <w:pPr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гетероморфные и </w:t>
      </w:r>
      <w:proofErr w:type="spellStart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изоконтные</w:t>
      </w:r>
      <w:proofErr w:type="spellEnd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C46C7" w:rsidRPr="00DC46C7" w:rsidRDefault="00DC46C7" w:rsidP="00D36C7B">
      <w:pPr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</w:t>
      </w:r>
      <w:proofErr w:type="spellStart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гетероконтные</w:t>
      </w:r>
      <w:proofErr w:type="spellEnd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изоморфные;</w:t>
      </w:r>
    </w:p>
    <w:p w:rsidR="00DC46C7" w:rsidRPr="00DC46C7" w:rsidRDefault="00DC46C7" w:rsidP="00D36C7B">
      <w:pPr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изоморфные и </w:t>
      </w:r>
      <w:proofErr w:type="spellStart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изоконтные</w:t>
      </w:r>
      <w:proofErr w:type="spellEnd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C46C7" w:rsidRDefault="00DC46C7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33A43" w:rsidRPr="00A33A43" w:rsidRDefault="00A33A43" w:rsidP="00A33A43">
      <w:pPr>
        <w:pStyle w:val="a3"/>
        <w:numPr>
          <w:ilvl w:val="0"/>
          <w:numId w:val="1"/>
        </w:numPr>
        <w:tabs>
          <w:tab w:val="left" w:pos="52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Без участия какого промежуточного хозяина не сможет произойти заражение человека паразитическим плоским червем – печеночным сосальщиком?</w:t>
      </w:r>
    </w:p>
    <w:p w:rsidR="00A33A43" w:rsidRPr="00A33A43" w:rsidRDefault="00A33A43" w:rsidP="00A33A43">
      <w:pPr>
        <w:tabs>
          <w:tab w:val="left" w:pos="52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промежуточные хозяева не участвуют в жизненном цикле печеночного сосальщика и заражение человека происходит при попадании в пищеварительную систему яиц этого паразита;</w:t>
      </w:r>
    </w:p>
    <w:p w:rsidR="00A33A43" w:rsidRPr="00A33A43" w:rsidRDefault="00A33A43" w:rsidP="00A33A43">
      <w:pPr>
        <w:tabs>
          <w:tab w:val="left" w:pos="52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брюхоногий моллюск малый прудовик;</w:t>
      </w:r>
    </w:p>
    <w:p w:rsidR="00A33A43" w:rsidRPr="00A33A43" w:rsidRDefault="00A33A43" w:rsidP="00A33A43">
      <w:pPr>
        <w:tabs>
          <w:tab w:val="left" w:pos="52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пресноводный рачок циклоп;</w:t>
      </w:r>
    </w:p>
    <w:p w:rsidR="00A33A43" w:rsidRPr="00A33A43" w:rsidRDefault="00A33A43" w:rsidP="00A33A43">
      <w:pPr>
        <w:tabs>
          <w:tab w:val="left" w:pos="52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корова.</w:t>
      </w:r>
    </w:p>
    <w:p w:rsidR="00A33A43" w:rsidRPr="00A33A43" w:rsidRDefault="00A33A43" w:rsidP="00A33A43">
      <w:pPr>
        <w:tabs>
          <w:tab w:val="left" w:pos="52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33A43" w:rsidRPr="00A33A43" w:rsidRDefault="00A33A43" w:rsidP="00A33A43">
      <w:pPr>
        <w:pStyle w:val="a3"/>
        <w:numPr>
          <w:ilvl w:val="0"/>
          <w:numId w:val="1"/>
        </w:numPr>
        <w:tabs>
          <w:tab w:val="left" w:pos="52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Какой признак из нижеперечисленных нельзя использовать при описании круглых червей?</w:t>
      </w:r>
    </w:p>
    <w:p w:rsidR="00A33A43" w:rsidRPr="00A33A43" w:rsidRDefault="00A33A43" w:rsidP="00A33A43">
      <w:pPr>
        <w:tabs>
          <w:tab w:val="left" w:pos="52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незамкнутая пищеварительная система;</w:t>
      </w:r>
    </w:p>
    <w:p w:rsidR="00A33A43" w:rsidRPr="00A33A43" w:rsidRDefault="00A33A43" w:rsidP="00A33A43">
      <w:pPr>
        <w:tabs>
          <w:tab w:val="left" w:pos="52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наличие кутикулы;</w:t>
      </w:r>
    </w:p>
    <w:p w:rsidR="00A33A43" w:rsidRPr="00A33A43" w:rsidRDefault="00A33A43" w:rsidP="00A33A43">
      <w:pPr>
        <w:tabs>
          <w:tab w:val="left" w:pos="52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продольная мускулатура;</w:t>
      </w:r>
    </w:p>
    <w:p w:rsidR="00A633FE" w:rsidRDefault="00A33A43" w:rsidP="00A633FE">
      <w:pPr>
        <w:tabs>
          <w:tab w:val="left" w:pos="52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г) целом.</w:t>
      </w:r>
    </w:p>
    <w:p w:rsidR="00A33A43" w:rsidRPr="00A633FE" w:rsidRDefault="00A33A43" w:rsidP="00A633FE">
      <w:pPr>
        <w:pStyle w:val="a3"/>
        <w:numPr>
          <w:ilvl w:val="0"/>
          <w:numId w:val="1"/>
        </w:numPr>
        <w:tabs>
          <w:tab w:val="left" w:pos="52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Элементы челюстного аппарата какого животного изображены на приведенной электронно-микроскопической фотографии?</w:t>
      </w:r>
    </w:p>
    <w:p w:rsidR="00A633FE" w:rsidRPr="00A633FE" w:rsidRDefault="00A633FE" w:rsidP="00A633FE">
      <w:pPr>
        <w:pStyle w:val="a3"/>
        <w:tabs>
          <w:tab w:val="left" w:pos="527"/>
        </w:tabs>
        <w:autoSpaceDE w:val="0"/>
        <w:autoSpaceDN w:val="0"/>
        <w:adjustRightInd w:val="0"/>
        <w:spacing w:after="0" w:line="240" w:lineRule="auto"/>
        <w:ind w:left="64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2410"/>
        <w:gridCol w:w="6373"/>
      </w:tblGrid>
      <w:tr w:rsidR="00A633FE" w:rsidTr="00A633FE">
        <w:trPr>
          <w:trHeight w:val="842"/>
        </w:trPr>
        <w:tc>
          <w:tcPr>
            <w:tcW w:w="2410" w:type="dxa"/>
          </w:tcPr>
          <w:p w:rsidR="00A633FE" w:rsidRPr="00A633FE" w:rsidRDefault="00A633FE" w:rsidP="00A633FE">
            <w:pPr>
              <w:pStyle w:val="a3"/>
              <w:tabs>
                <w:tab w:val="left" w:pos="527"/>
              </w:tabs>
              <w:autoSpaceDE w:val="0"/>
              <w:autoSpaceDN w:val="0"/>
              <w:adjustRightInd w:val="0"/>
              <w:ind w:left="-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3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Pr="00A633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ечного рака;</w:t>
            </w:r>
          </w:p>
          <w:p w:rsidR="00A633FE" w:rsidRPr="00A633FE" w:rsidRDefault="00A633FE" w:rsidP="00A633FE">
            <w:pPr>
              <w:pStyle w:val="a3"/>
              <w:tabs>
                <w:tab w:val="left" w:pos="527"/>
              </w:tabs>
              <w:autoSpaceDE w:val="0"/>
              <w:autoSpaceDN w:val="0"/>
              <w:adjustRightInd w:val="0"/>
              <w:ind w:left="-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3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таёжного клеща;</w:t>
            </w:r>
          </w:p>
          <w:p w:rsidR="00A633FE" w:rsidRPr="00A633FE" w:rsidRDefault="00A633FE" w:rsidP="00A633FE">
            <w:pPr>
              <w:pStyle w:val="a3"/>
              <w:tabs>
                <w:tab w:val="left" w:pos="527"/>
              </w:tabs>
              <w:autoSpaceDE w:val="0"/>
              <w:autoSpaceDN w:val="0"/>
              <w:adjustRightInd w:val="0"/>
              <w:ind w:left="-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3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таракана;</w:t>
            </w:r>
          </w:p>
          <w:p w:rsidR="00A633FE" w:rsidRPr="00A633FE" w:rsidRDefault="00A633FE" w:rsidP="00A633FE">
            <w:pPr>
              <w:pStyle w:val="a3"/>
              <w:tabs>
                <w:tab w:val="left" w:pos="527"/>
              </w:tabs>
              <w:autoSpaceDE w:val="0"/>
              <w:autoSpaceDN w:val="0"/>
              <w:adjustRightInd w:val="0"/>
              <w:ind w:left="-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3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паука.</w:t>
            </w:r>
          </w:p>
          <w:p w:rsidR="00A633FE" w:rsidRPr="00A633FE" w:rsidRDefault="00A633FE" w:rsidP="00A633FE">
            <w:pPr>
              <w:pStyle w:val="a3"/>
              <w:tabs>
                <w:tab w:val="left" w:pos="527"/>
              </w:tabs>
              <w:autoSpaceDE w:val="0"/>
              <w:autoSpaceDN w:val="0"/>
              <w:adjustRightInd w:val="0"/>
              <w:spacing w:after="0" w:line="240" w:lineRule="auto"/>
              <w:ind w:left="-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633FE" w:rsidRDefault="00A633FE" w:rsidP="00A633FE">
            <w:pPr>
              <w:tabs>
                <w:tab w:val="left" w:pos="52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633FE" w:rsidRDefault="00A633FE" w:rsidP="00A633F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633FE" w:rsidRDefault="00A633FE" w:rsidP="00A633F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73" w:type="dxa"/>
          </w:tcPr>
          <w:p w:rsidR="00A633FE" w:rsidRDefault="00A633FE" w:rsidP="00A633F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3FE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3209324" cy="2363273"/>
                  <wp:effectExtent l="0" t="0" r="0" b="0"/>
                  <wp:docPr id="2" name="Рисунок 2" descr="Лабидогнатные Хелицеры Sitticus terebratus_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абидогнатные Хелицеры Sitticus terebratus_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8955" cy="2370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633FE" w:rsidRPr="00A633FE" w:rsidRDefault="00A633FE" w:rsidP="00A633FE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 называют движение амеб от помещенного рядом с ними кристаллика соли?</w:t>
      </w:r>
    </w:p>
    <w:p w:rsidR="00A633FE" w:rsidRPr="00A633FE" w:rsidRDefault="00A633FE" w:rsidP="00A633FE">
      <w:pPr>
        <w:spacing w:after="0" w:line="240" w:lineRule="auto"/>
        <w:ind w:left="709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отрицательный фототаксис;</w:t>
      </w:r>
    </w:p>
    <w:p w:rsidR="00A633FE" w:rsidRPr="00A633FE" w:rsidRDefault="00A633FE" w:rsidP="00A633FE">
      <w:pPr>
        <w:spacing w:after="0" w:line="240" w:lineRule="auto"/>
        <w:ind w:left="709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отрицательный хемотаксис;</w:t>
      </w:r>
    </w:p>
    <w:p w:rsidR="00A633FE" w:rsidRPr="00A633FE" w:rsidRDefault="00A633FE" w:rsidP="00A633FE">
      <w:pPr>
        <w:spacing w:after="0" w:line="240" w:lineRule="auto"/>
        <w:ind w:left="709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положительный хемотаксис;</w:t>
      </w:r>
    </w:p>
    <w:p w:rsidR="00A633FE" w:rsidRPr="00A633FE" w:rsidRDefault="00A633FE" w:rsidP="00A633FE">
      <w:pPr>
        <w:spacing w:after="0" w:line="240" w:lineRule="auto"/>
        <w:ind w:left="709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рефлекс избегания.</w:t>
      </w:r>
    </w:p>
    <w:p w:rsidR="00A633FE" w:rsidRPr="00A633FE" w:rsidRDefault="00A633FE" w:rsidP="00A633FE">
      <w:pPr>
        <w:spacing w:after="0" w:line="240" w:lineRule="auto"/>
        <w:ind w:left="1210" w:right="-1" w:hanging="121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A633FE" w:rsidRPr="00A633FE" w:rsidRDefault="00A633FE" w:rsidP="00A633FE">
      <w:pPr>
        <w:pStyle w:val="a3"/>
        <w:numPr>
          <w:ilvl w:val="0"/>
          <w:numId w:val="1"/>
        </w:numPr>
        <w:spacing w:after="0" w:line="240" w:lineRule="auto"/>
        <w:ind w:right="44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У представителей какой группы позвоночных животных наиболее сложно устроенная пищеварительная система?</w:t>
      </w:r>
    </w:p>
    <w:p w:rsidR="00A633FE" w:rsidRPr="00A633FE" w:rsidRDefault="00A633FE" w:rsidP="00A633FE">
      <w:pPr>
        <w:spacing w:after="0" w:line="240" w:lineRule="auto"/>
        <w:ind w:left="709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Жвачные;</w:t>
      </w:r>
    </w:p>
    <w:p w:rsidR="00A633FE" w:rsidRPr="00A633FE" w:rsidRDefault="00A633FE" w:rsidP="00A633FE">
      <w:pPr>
        <w:spacing w:after="0" w:line="240" w:lineRule="auto"/>
        <w:ind w:left="709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Хрящевые рыбы;</w:t>
      </w:r>
    </w:p>
    <w:p w:rsidR="00A633FE" w:rsidRPr="00A633FE" w:rsidRDefault="00A633FE" w:rsidP="00A633FE">
      <w:pPr>
        <w:spacing w:after="0" w:line="240" w:lineRule="auto"/>
        <w:ind w:left="709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Хищные плацентарные;</w:t>
      </w:r>
    </w:p>
    <w:p w:rsidR="00A633FE" w:rsidRPr="00A633FE" w:rsidRDefault="00A633FE" w:rsidP="00A633FE">
      <w:pPr>
        <w:spacing w:after="0" w:line="240" w:lineRule="auto"/>
        <w:ind w:left="709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A633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Приматы.</w:t>
      </w:r>
    </w:p>
    <w:p w:rsidR="00DC46C7" w:rsidRDefault="00DC46C7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A1993" w:rsidRPr="00EA1993" w:rsidRDefault="00EA1993" w:rsidP="00EA199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b/>
          <w:bCs/>
          <w:sz w:val="24"/>
          <w:szCs w:val="24"/>
        </w:rPr>
        <w:t>Что можно использовать в качестве импровизированного кровоостанавливающего жгута при артериальном кровотечении: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а) метод максимального сгибания конечности;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б) закрутку из полосы материи;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в) проволоку;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г) шнурки.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</w:rPr>
      </w:pPr>
    </w:p>
    <w:p w:rsidR="00EA1993" w:rsidRDefault="00EA1993" w:rsidP="00EA199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A199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С какими костями черепа не образует соединения представленная на рисунке кость: </w:t>
      </w:r>
    </w:p>
    <w:p w:rsidR="00EA1993" w:rsidRPr="00EA1993" w:rsidRDefault="00EA1993" w:rsidP="00EA1993">
      <w:pPr>
        <w:pStyle w:val="a3"/>
        <w:autoSpaceDE w:val="0"/>
        <w:autoSpaceDN w:val="0"/>
        <w:adjustRightInd w:val="0"/>
        <w:spacing w:after="0" w:line="240" w:lineRule="auto"/>
        <w:ind w:left="643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2410"/>
        <w:gridCol w:w="6373"/>
      </w:tblGrid>
      <w:tr w:rsidR="00EA1993" w:rsidRPr="00EA1993" w:rsidTr="00FE69B7">
        <w:trPr>
          <w:trHeight w:val="842"/>
        </w:trPr>
        <w:tc>
          <w:tcPr>
            <w:tcW w:w="2410" w:type="dxa"/>
          </w:tcPr>
          <w:p w:rsidR="00EA1993" w:rsidRPr="00EA1993" w:rsidRDefault="00EA1993" w:rsidP="00EA19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1993">
              <w:rPr>
                <w:rFonts w:ascii="Times New Roman" w:eastAsia="Calibri" w:hAnsi="Times New Roman" w:cs="Times New Roman"/>
                <w:sz w:val="24"/>
                <w:szCs w:val="24"/>
              </w:rPr>
              <w:t>а) височная;</w:t>
            </w:r>
          </w:p>
          <w:p w:rsidR="00EA1993" w:rsidRPr="00EA1993" w:rsidRDefault="00EA1993" w:rsidP="00EA19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1993">
              <w:rPr>
                <w:rFonts w:ascii="Times New Roman" w:eastAsia="Calibri" w:hAnsi="Times New Roman" w:cs="Times New Roman"/>
                <w:sz w:val="24"/>
                <w:szCs w:val="24"/>
              </w:rPr>
              <w:t>б) лобная;</w:t>
            </w:r>
          </w:p>
          <w:p w:rsidR="00EA1993" w:rsidRPr="00EA1993" w:rsidRDefault="00EA1993" w:rsidP="00EA19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1993">
              <w:rPr>
                <w:rFonts w:ascii="Times New Roman" w:eastAsia="Calibri" w:hAnsi="Times New Roman" w:cs="Times New Roman"/>
                <w:sz w:val="24"/>
                <w:szCs w:val="24"/>
              </w:rPr>
              <w:t>в) клиновидная;</w:t>
            </w:r>
          </w:p>
          <w:p w:rsidR="00EA1993" w:rsidRPr="00EA1993" w:rsidRDefault="00EA1993" w:rsidP="00EA19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1993">
              <w:rPr>
                <w:rFonts w:ascii="Times New Roman" w:eastAsia="Calibri" w:hAnsi="Times New Roman" w:cs="Times New Roman"/>
                <w:sz w:val="24"/>
                <w:szCs w:val="24"/>
              </w:rPr>
              <w:t>г) верхняя челюсть.</w:t>
            </w:r>
          </w:p>
          <w:p w:rsidR="00A33A43" w:rsidRPr="00EA1993" w:rsidRDefault="00A33A43" w:rsidP="00EA19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A1993" w:rsidRPr="00EA1993" w:rsidRDefault="00EA1993" w:rsidP="00EA19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A1993" w:rsidRPr="00EA1993" w:rsidRDefault="00EA1993" w:rsidP="00EA19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A1993" w:rsidRPr="00EA1993" w:rsidRDefault="00EA1993" w:rsidP="00EA19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373" w:type="dxa"/>
          </w:tcPr>
          <w:p w:rsidR="00EA1993" w:rsidRPr="00EA1993" w:rsidRDefault="00EA1993" w:rsidP="00EA19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A1993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976907" cy="2089279"/>
                  <wp:effectExtent l="0" t="0" r="4445" b="635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882" cy="2097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1993" w:rsidRPr="00EA1993" w:rsidRDefault="00EA1993" w:rsidP="00EA199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При расслаблении ресничной мышцы: 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а) хрусталик становится более выпуклым;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б)</w:t>
      </w:r>
      <w:r w:rsidRPr="00EA1993">
        <w:rPr>
          <w:rFonts w:ascii="Calibri" w:eastAsia="Calibri" w:hAnsi="Calibri" w:cs="Times New Roman"/>
        </w:rPr>
        <w:t xml:space="preserve"> </w:t>
      </w:r>
      <w:r w:rsidRPr="00EA1993">
        <w:rPr>
          <w:rFonts w:ascii="Times New Roman" w:eastAsia="Calibri" w:hAnsi="Times New Roman" w:cs="Times New Roman"/>
          <w:sz w:val="24"/>
          <w:szCs w:val="24"/>
        </w:rPr>
        <w:t>хрусталик становится менее выпуклым;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в) кривизна хрусталика не меняется;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г) зрачок сужается.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  <w:highlight w:val="yellow"/>
        </w:rPr>
      </w:pPr>
    </w:p>
    <w:p w:rsidR="00EA1993" w:rsidRPr="00EA1993" w:rsidRDefault="00EA1993" w:rsidP="00EA199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A1993">
        <w:rPr>
          <w:rFonts w:ascii="Times New Roman" w:eastAsia="Calibri" w:hAnsi="Times New Roman" w:cs="Times New Roman"/>
          <w:b/>
          <w:bCs/>
          <w:sz w:val="24"/>
          <w:szCs w:val="24"/>
        </w:rPr>
        <w:t>При записи электрокардиограммы используют следующее число стандартных отведений: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а) три;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б) четыре;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в) шесть;</w:t>
      </w:r>
    </w:p>
    <w:p w:rsid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>г) два.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</w:p>
    <w:p w:rsidR="00EA1993" w:rsidRPr="00EA1993" w:rsidRDefault="00EA1993" w:rsidP="00EA199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 одной из функ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ций ве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ге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та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тив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ной нерв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ной си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сте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мы че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ло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ве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ка от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сит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ся ре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гу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ля</w:t>
      </w:r>
      <w:r w:rsidRPr="00EA19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ция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 ске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лет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му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ску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</w:t>
      </w:r>
      <w:r w:rsidRPr="00EA1993">
        <w:rPr>
          <w:rFonts w:ascii="Times New Roman" w:eastAsia="Calibri" w:hAnsi="Times New Roman" w:cs="Times New Roman"/>
          <w:sz w:val="24"/>
          <w:szCs w:val="24"/>
        </w:rPr>
        <w:t>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 xml:space="preserve">б) 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и пись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речи</w:t>
      </w:r>
      <w:r w:rsidRPr="00EA1993">
        <w:rPr>
          <w:rFonts w:ascii="Times New Roman" w:eastAsia="Calibri" w:hAnsi="Times New Roman" w:cs="Times New Roman"/>
          <w:sz w:val="24"/>
          <w:szCs w:val="24"/>
        </w:rPr>
        <w:t>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 xml:space="preserve">в) 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ор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 дви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</w:t>
      </w:r>
      <w:r w:rsidRPr="00EA1993">
        <w:rPr>
          <w:rFonts w:ascii="Times New Roman" w:eastAsia="Calibri" w:hAnsi="Times New Roman" w:cs="Times New Roman"/>
          <w:sz w:val="24"/>
          <w:szCs w:val="24"/>
        </w:rPr>
        <w:t>;</w:t>
      </w:r>
    </w:p>
    <w:p w:rsidR="00EA1993" w:rsidRPr="00EA1993" w:rsidRDefault="00EA1993" w:rsidP="00EA1993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A1993">
        <w:rPr>
          <w:rFonts w:ascii="Times New Roman" w:eastAsia="Calibri" w:hAnsi="Times New Roman" w:cs="Times New Roman"/>
          <w:sz w:val="24"/>
          <w:szCs w:val="24"/>
        </w:rPr>
        <w:t xml:space="preserve">г) 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ян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ства внут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рен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ней среды ор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низ</w:t>
      </w:r>
      <w:r w:rsidRPr="00EA19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 w:rsidRPr="00EA1993">
        <w:rPr>
          <w:rFonts w:ascii="Times New Roman" w:eastAsia="Calibri" w:hAnsi="Times New Roman" w:cs="Times New Roman"/>
          <w:sz w:val="24"/>
          <w:szCs w:val="24"/>
        </w:rPr>
        <w:t>.</w:t>
      </w:r>
    </w:p>
    <w:p w:rsidR="00A633FE" w:rsidRPr="00EA1993" w:rsidRDefault="00A633FE" w:rsidP="00EA19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3FE" w:rsidRDefault="00A633FE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3FE" w:rsidRDefault="00A633FE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35F86" w:rsidRPr="00B05BCE" w:rsidRDefault="00235F86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05BC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</w:t>
      </w:r>
      <w:r w:rsidRPr="00A836C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</w:t>
      </w:r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235F86" w:rsidRDefault="00235F86" w:rsidP="00235F86">
      <w:pPr>
        <w:spacing w:after="0" w:line="240" w:lineRule="auto"/>
      </w:pPr>
    </w:p>
    <w:p w:rsidR="00DC46C7" w:rsidRPr="00DC46C7" w:rsidRDefault="00DC46C7" w:rsidP="00DC46C7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Вегетативное размножение лишайников происходит: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1) </w:t>
      </w: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путем фрагментации таллома; 2) соредиями; 3) конидиями; 4) </w:t>
      </w:r>
      <w:proofErr w:type="spellStart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изидиями</w:t>
      </w:r>
      <w:proofErr w:type="spellEnd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5) </w:t>
      </w:r>
      <w:proofErr w:type="spellStart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спорангиоспорами</w:t>
      </w:r>
      <w:proofErr w:type="spellEnd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а)  1</w:t>
      </w:r>
      <w:proofErr w:type="gramEnd"/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, 2, 4;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б) 1, 3, 4;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в) 1, 3;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г) 2, 3, 4;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д) 3, 4, 5.</w:t>
      </w:r>
    </w:p>
    <w:p w:rsidR="00DC46C7" w:rsidRPr="00DC46C7" w:rsidRDefault="00DC46C7" w:rsidP="00DC46C7">
      <w:pPr>
        <w:spacing w:after="0" w:line="240" w:lineRule="auto"/>
        <w:ind w:left="10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C46C7" w:rsidRPr="00DC46C7" w:rsidRDefault="00DC46C7" w:rsidP="00DC46C7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Пигменты </w:t>
      </w:r>
      <w:proofErr w:type="spellStart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фикоэритрин</w:t>
      </w:r>
      <w:proofErr w:type="spellEnd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, </w:t>
      </w:r>
      <w:proofErr w:type="spellStart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фикоцианин</w:t>
      </w:r>
      <w:proofErr w:type="spellEnd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 </w:t>
      </w:r>
      <w:proofErr w:type="spellStart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аллофикоцианин</w:t>
      </w:r>
      <w:proofErr w:type="spellEnd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встречаются у представителей следующих групп: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1) </w:t>
      </w:r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зеленые водоросли; 2) красные водоросли; 3) </w:t>
      </w:r>
      <w:proofErr w:type="spellStart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цианобактерии</w:t>
      </w:r>
      <w:proofErr w:type="spellEnd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4) </w:t>
      </w:r>
      <w:proofErr w:type="spellStart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эвгленовые</w:t>
      </w:r>
      <w:proofErr w:type="spellEnd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5) </w:t>
      </w:r>
      <w:proofErr w:type="spellStart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охрофитовые</w:t>
      </w:r>
      <w:proofErr w:type="spellEnd"/>
      <w:r w:rsidRPr="00DC4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водоросли.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а) 3, 4;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б) 2, 3;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в) 2, 3, 5;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г) 1, 2, 4;</w:t>
      </w:r>
    </w:p>
    <w:p w:rsidR="00DC46C7" w:rsidRPr="00DC46C7" w:rsidRDefault="00DC46C7" w:rsidP="00DC46C7">
      <w:pPr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46C7">
        <w:rPr>
          <w:rFonts w:ascii="Times New Roman" w:eastAsia="Times New Roman" w:hAnsi="Times New Roman" w:cs="Times New Roman"/>
          <w:sz w:val="24"/>
          <w:szCs w:val="24"/>
          <w:lang w:eastAsia="ru-RU"/>
        </w:rPr>
        <w:t>д) 1, 2, 5.</w:t>
      </w:r>
    </w:p>
    <w:p w:rsidR="00DC46C7" w:rsidRDefault="00DC46C7" w:rsidP="00235F86">
      <w:pPr>
        <w:spacing w:after="0" w:line="240" w:lineRule="auto"/>
      </w:pPr>
    </w:p>
    <w:p w:rsidR="00EE13F7" w:rsidRPr="00EE13F7" w:rsidRDefault="00EE13F7" w:rsidP="00EE13F7">
      <w:pPr>
        <w:pStyle w:val="a3"/>
        <w:numPr>
          <w:ilvl w:val="0"/>
          <w:numId w:val="2"/>
        </w:numPr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  <w:r w:rsidRPr="00EE13F7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 xml:space="preserve">Какие черты строения характерны для иглокожих: 1) наличие первичной полости тела, 2) отсутствие нервной системы, 3) наличие скелетных элементов, 4) развитие из трех зародышевых листков, 5) наличие </w:t>
      </w:r>
      <w:proofErr w:type="spellStart"/>
      <w:r w:rsidRPr="00EE13F7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амбулакральной</w:t>
      </w:r>
      <w:proofErr w:type="spellEnd"/>
      <w:r w:rsidRPr="00EE13F7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 xml:space="preserve"> системы.</w:t>
      </w:r>
    </w:p>
    <w:p w:rsidR="00EE13F7" w:rsidRPr="00EE13F7" w:rsidRDefault="00EE13F7" w:rsidP="00EE13F7">
      <w:pPr>
        <w:adjustRightInd w:val="0"/>
        <w:spacing w:after="0" w:line="240" w:lineRule="auto"/>
        <w:ind w:left="709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E13F7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3 и 5.</w:t>
      </w:r>
    </w:p>
    <w:p w:rsidR="00EE13F7" w:rsidRPr="00EE13F7" w:rsidRDefault="00EE13F7" w:rsidP="00EE13F7">
      <w:pPr>
        <w:adjustRightInd w:val="0"/>
        <w:spacing w:after="0" w:line="240" w:lineRule="auto"/>
        <w:ind w:left="709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E13F7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2, 3 и 5.</w:t>
      </w:r>
    </w:p>
    <w:p w:rsidR="00EE13F7" w:rsidRPr="00EE13F7" w:rsidRDefault="00EE13F7" w:rsidP="00EE13F7">
      <w:pPr>
        <w:adjustRightInd w:val="0"/>
        <w:spacing w:after="0" w:line="240" w:lineRule="auto"/>
        <w:ind w:left="709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E13F7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Только 1, 3 и 5.</w:t>
      </w:r>
    </w:p>
    <w:p w:rsidR="00EE13F7" w:rsidRPr="00EE13F7" w:rsidRDefault="00EE13F7" w:rsidP="00EE13F7">
      <w:pPr>
        <w:adjustRightInd w:val="0"/>
        <w:spacing w:after="0" w:line="240" w:lineRule="auto"/>
        <w:ind w:left="709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E13F7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lastRenderedPageBreak/>
        <w:t>г) Только 3, 4 и 5.</w:t>
      </w:r>
    </w:p>
    <w:p w:rsidR="00EE13F7" w:rsidRPr="00EE13F7" w:rsidRDefault="00EE13F7" w:rsidP="00EE13F7">
      <w:pPr>
        <w:adjustRightInd w:val="0"/>
        <w:spacing w:after="0" w:line="240" w:lineRule="auto"/>
        <w:ind w:left="709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E13F7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д) Все перечисленные.</w:t>
      </w:r>
    </w:p>
    <w:p w:rsidR="00DC46C7" w:rsidRDefault="00DC46C7" w:rsidP="00235F86">
      <w:pPr>
        <w:spacing w:after="0" w:line="240" w:lineRule="auto"/>
      </w:pPr>
    </w:p>
    <w:p w:rsidR="005706B7" w:rsidRPr="005706B7" w:rsidRDefault="00EA1993" w:rsidP="005706B7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Услов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ный ре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флекс: 1) на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сле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ду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потом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ством, но не со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хра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ня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в те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че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ние жизни; 2) легко при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об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и не те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ря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ор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га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низ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мом в те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че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ние жизни; 3) не на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сле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ду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потом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ством от ро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лей. 4) индивидуален; 5) не яв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ля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по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сто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ян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ной ре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ак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ци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ей ор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га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низ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ма на стро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го опре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лен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ные раз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дра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жи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ли внеш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ней среды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. 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3,4,5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б) только 1,3, 5, 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1,2,5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sz w:val="24"/>
          <w:szCs w:val="24"/>
          <w:lang w:eastAsia="ru-RU"/>
        </w:rPr>
        <w:t>г) все правильные</w:t>
      </w:r>
    </w:p>
    <w:p w:rsidR="00EA1993" w:rsidRPr="00EA1993" w:rsidRDefault="00EA1993" w:rsidP="00EA199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EA1993" w:rsidRPr="005706B7" w:rsidRDefault="00EA1993" w:rsidP="005706B7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По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че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му про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ис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хо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дит свер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ты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ва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ние крови в по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вре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жден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ных со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су</w:t>
      </w:r>
      <w:r w:rsidRPr="005706B7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 xml:space="preserve">дах? 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1) начинается реакции фагоцитоза; 2) в повреждённых сосудах раз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ру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ша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ют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тром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бо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ци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ты; 3) в ре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зуль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те мно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же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ства ре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ак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ций рас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тво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мый белок плаз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мы фиб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ген пре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вра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ща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в не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рас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тво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мый ни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вид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ный белок фиб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 xml:space="preserve">рин; </w:t>
      </w:r>
      <w:proofErr w:type="gramStart"/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4)выделяется</w:t>
      </w:r>
      <w:proofErr w:type="gramEnd"/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много железа при разрушении гемоглобина; 5) об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зу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тромб, ко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рый за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ку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по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ри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ва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 место по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вре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жде</w:t>
      </w:r>
      <w:r w:rsidRPr="00EA199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ния.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2, 4;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2, 3, 5;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 2, 4, 5;</w:t>
      </w:r>
    </w:p>
    <w:p w:rsidR="00EA1993" w:rsidRPr="00EA1993" w:rsidRDefault="00EA1993" w:rsidP="005706B7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b/>
          <w:bCs/>
          <w:color w:val="C00000"/>
          <w:sz w:val="24"/>
          <w:szCs w:val="24"/>
          <w:lang w:eastAsia="ru-RU"/>
        </w:rPr>
      </w:pPr>
      <w:r w:rsidRPr="00EA199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только 2, 3, 4, 5.       </w:t>
      </w:r>
    </w:p>
    <w:p w:rsidR="00DC46C7" w:rsidRDefault="00DC46C7" w:rsidP="00235F86">
      <w:pPr>
        <w:spacing w:after="0" w:line="240" w:lineRule="auto"/>
      </w:pPr>
    </w:p>
    <w:p w:rsidR="002A1575" w:rsidRPr="002A1575" w:rsidRDefault="002A1575" w:rsidP="002A1575">
      <w:pPr>
        <w:pStyle w:val="a3"/>
        <w:autoSpaceDE w:val="0"/>
        <w:autoSpaceDN w:val="0"/>
        <w:adjustRightInd w:val="0"/>
        <w:spacing w:line="240" w:lineRule="auto"/>
        <w:ind w:left="284" w:firstLine="76"/>
        <w:rPr>
          <w:rFonts w:ascii="Times New Roman" w:hAnsi="Times New Roman"/>
          <w:b/>
          <w:bCs/>
          <w:color w:val="C00000"/>
          <w:sz w:val="24"/>
          <w:szCs w:val="24"/>
          <w:lang w:eastAsia="ru-RU"/>
        </w:rPr>
      </w:pPr>
    </w:p>
    <w:p w:rsidR="00235F86" w:rsidRPr="005F318D" w:rsidRDefault="00235F86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Максимальное количество баллов, которое можно набрать – </w:t>
      </w:r>
      <w:r w:rsidR="001702B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</w:t>
      </w:r>
    </w:p>
    <w:p w:rsidR="00235F86" w:rsidRDefault="00235F86" w:rsidP="00B1632C">
      <w:pPr>
        <w:ind w:firstLine="708"/>
        <w:jc w:val="both"/>
      </w:pPr>
    </w:p>
    <w:p w:rsidR="00A33A43" w:rsidRPr="00A33A43" w:rsidRDefault="00A33A43" w:rsidP="00A33A43">
      <w:pPr>
        <w:numPr>
          <w:ilvl w:val="0"/>
          <w:numId w:val="3"/>
        </w:numPr>
        <w:spacing w:after="0" w:line="240" w:lineRule="auto"/>
        <w:ind w:left="714" w:hanging="35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Некоторые нитчатые цианобактерии и бактерии, лишенные жгутиков, способны к движению.</w:t>
      </w:r>
      <w:r w:rsidRPr="00A33A43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</w:p>
    <w:p w:rsidR="00EE13F7" w:rsidRPr="00EE13F7" w:rsidRDefault="00A33A43" w:rsidP="00EE13F7">
      <w:pPr>
        <w:pStyle w:val="a3"/>
        <w:numPr>
          <w:ilvl w:val="0"/>
          <w:numId w:val="3"/>
        </w:numPr>
        <w:spacing w:after="0" w:line="240" w:lineRule="auto"/>
        <w:ind w:left="714" w:hanging="357"/>
        <w:jc w:val="both"/>
      </w:pPr>
      <w:r w:rsidRPr="00A33A43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составе некоторых лишайников одновременно могут присутствовать два разных вида водорослей.</w:t>
      </w:r>
    </w:p>
    <w:p w:rsidR="00CE5938" w:rsidRPr="00CE5938" w:rsidRDefault="00EE13F7" w:rsidP="00CE5938">
      <w:pPr>
        <w:pStyle w:val="a3"/>
        <w:numPr>
          <w:ilvl w:val="0"/>
          <w:numId w:val="3"/>
        </w:numPr>
        <w:spacing w:after="0" w:line="240" w:lineRule="auto"/>
        <w:ind w:left="714" w:hanging="357"/>
        <w:jc w:val="both"/>
      </w:pPr>
      <w:r w:rsidRPr="00EE13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Насекомые-эктопаразиты встречаются только в отрядах двукрылые и полужесткокрылые.</w:t>
      </w:r>
    </w:p>
    <w:p w:rsidR="00CE5938" w:rsidRPr="00CE5938" w:rsidRDefault="00CE5938" w:rsidP="00CE5938">
      <w:pPr>
        <w:pStyle w:val="a3"/>
        <w:numPr>
          <w:ilvl w:val="0"/>
          <w:numId w:val="3"/>
        </w:numPr>
        <w:spacing w:after="0" w:line="240" w:lineRule="auto"/>
        <w:ind w:left="714" w:hanging="357"/>
        <w:jc w:val="both"/>
      </w:pPr>
      <w:r w:rsidRPr="00CE5938">
        <w:rPr>
          <w:rFonts w:ascii="Times New Roman" w:hAnsi="Times New Roman"/>
          <w:sz w:val="24"/>
          <w:szCs w:val="24"/>
          <w:lang w:eastAsia="ru-RU"/>
        </w:rPr>
        <w:t xml:space="preserve">При голодании в организм поступает мало белковых веществ, уменьшается синтез белков крови, снижается ее </w:t>
      </w:r>
      <w:proofErr w:type="spellStart"/>
      <w:r w:rsidRPr="00CE5938">
        <w:rPr>
          <w:rFonts w:ascii="Times New Roman" w:hAnsi="Times New Roman"/>
          <w:sz w:val="24"/>
          <w:szCs w:val="24"/>
          <w:lang w:eastAsia="ru-RU"/>
        </w:rPr>
        <w:t>онкотическое</w:t>
      </w:r>
      <w:proofErr w:type="spellEnd"/>
      <w:r w:rsidRPr="00CE5938">
        <w:rPr>
          <w:rFonts w:ascii="Times New Roman" w:hAnsi="Times New Roman"/>
          <w:sz w:val="24"/>
          <w:szCs w:val="24"/>
          <w:lang w:eastAsia="ru-RU"/>
        </w:rPr>
        <w:t xml:space="preserve"> давление.</w:t>
      </w:r>
    </w:p>
    <w:p w:rsidR="00CE5938" w:rsidRPr="00CE5938" w:rsidRDefault="00CE5938" w:rsidP="00CE5938">
      <w:pPr>
        <w:pStyle w:val="a3"/>
        <w:numPr>
          <w:ilvl w:val="0"/>
          <w:numId w:val="3"/>
        </w:numPr>
        <w:spacing w:after="0" w:line="240" w:lineRule="auto"/>
        <w:ind w:left="714" w:hanging="357"/>
        <w:jc w:val="both"/>
      </w:pPr>
      <w:r w:rsidRPr="00CE5938">
        <w:rPr>
          <w:rFonts w:ascii="Times New Roman" w:hAnsi="Times New Roman"/>
          <w:sz w:val="24"/>
          <w:szCs w:val="24"/>
          <w:lang w:eastAsia="ru-RU"/>
        </w:rPr>
        <w:t>При воспалительных процессах в крови уменьшается количество глобулинов, фибриногена и лейкоцитов,</w:t>
      </w:r>
      <w:r w:rsidRPr="00757B6C">
        <w:t xml:space="preserve"> </w:t>
      </w:r>
      <w:r w:rsidRPr="00CE5938">
        <w:rPr>
          <w:rFonts w:ascii="Times New Roman" w:hAnsi="Times New Roman"/>
          <w:sz w:val="24"/>
          <w:szCs w:val="24"/>
          <w:lang w:eastAsia="ru-RU"/>
        </w:rPr>
        <w:t>так как они участвуют в защитных реакциях организма.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A33A43" w:rsidRDefault="00A33A43" w:rsidP="00B1632C">
      <w:pPr>
        <w:ind w:firstLine="708"/>
        <w:jc w:val="both"/>
      </w:pPr>
    </w:p>
    <w:p w:rsidR="00235F86" w:rsidRDefault="00235F86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IV. 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Вам предлагаются тестовое задание, требующее установления соответствия. Максимальное количество баллов, которое можно набрать – </w:t>
      </w:r>
      <w:r w:rsidR="00842C56" w:rsidRPr="00842C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842C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Заполните матрицы ответов в соответствии с требованиями задания.</w:t>
      </w:r>
    </w:p>
    <w:p w:rsidR="00A33A43" w:rsidRDefault="00A33A43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33A43" w:rsidRPr="00A33A43" w:rsidRDefault="00A33A43" w:rsidP="00A33A43">
      <w:pPr>
        <w:pStyle w:val="a3"/>
        <w:numPr>
          <w:ilvl w:val="0"/>
          <w:numId w:val="4"/>
        </w:num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33A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[</w:t>
      </w:r>
      <w:proofErr w:type="spellStart"/>
      <w:r w:rsidRPr="00A33A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max</w:t>
      </w:r>
      <w:proofErr w:type="spellEnd"/>
      <w:r w:rsidRPr="00A33A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2,5 балла] Установите соответствие между грибом (</w:t>
      </w:r>
      <w:proofErr w:type="gramStart"/>
      <w:r w:rsidRPr="00A33A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А-Д</w:t>
      </w:r>
      <w:proofErr w:type="gramEnd"/>
      <w:r w:rsidRPr="00A33A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 и его принадлежностью к отделу (1-3).</w:t>
      </w:r>
    </w:p>
    <w:p w:rsidR="00A33A43" w:rsidRDefault="00A33A43" w:rsidP="00235F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3969"/>
        <w:gridCol w:w="4259"/>
      </w:tblGrid>
      <w:tr w:rsidR="00A33A43" w:rsidRPr="00A33A43" w:rsidTr="00A33A43">
        <w:trPr>
          <w:trHeight w:val="436"/>
        </w:trPr>
        <w:tc>
          <w:tcPr>
            <w:tcW w:w="3969" w:type="dxa"/>
          </w:tcPr>
          <w:p w:rsidR="00A33A43" w:rsidRPr="00A33A43" w:rsidRDefault="00A33A43" w:rsidP="00A33A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3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А. Мухомор </w:t>
            </w:r>
          </w:p>
          <w:p w:rsidR="00A33A43" w:rsidRPr="00A33A43" w:rsidRDefault="00A33A43" w:rsidP="00A33A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3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Б. </w:t>
            </w:r>
            <w:proofErr w:type="spellStart"/>
            <w:r w:rsidRPr="00A33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Мукор</w:t>
            </w:r>
            <w:proofErr w:type="spellEnd"/>
          </w:p>
          <w:p w:rsidR="00A33A43" w:rsidRPr="00A33A43" w:rsidRDefault="00A33A43" w:rsidP="00A33A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3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 Дождевик</w:t>
            </w:r>
          </w:p>
          <w:p w:rsidR="00A33A43" w:rsidRPr="00A33A43" w:rsidRDefault="00A33A43" w:rsidP="00A33A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3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Веселка</w:t>
            </w:r>
          </w:p>
          <w:p w:rsidR="00A33A43" w:rsidRPr="00A33A43" w:rsidRDefault="00A33A43" w:rsidP="00A33A43">
            <w:pPr>
              <w:spacing w:after="200" w:line="276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A33A43">
              <w:rPr>
                <w:rFonts w:ascii="Times New Roman" w:hAnsi="Times New Roman" w:cs="Times New Roman"/>
                <w:sz w:val="24"/>
              </w:rPr>
              <w:t>Д. Строчок</w:t>
            </w:r>
          </w:p>
          <w:p w:rsidR="00A33A43" w:rsidRPr="00A33A43" w:rsidRDefault="00A33A43" w:rsidP="00A33A43">
            <w:pPr>
              <w:spacing w:after="200" w:line="276" w:lineRule="auto"/>
              <w:contextualSpacing/>
              <w:rPr>
                <w:rFonts w:ascii="Times New Roman" w:hAnsi="Times New Roman" w:cs="Times New Roman"/>
                <w:sz w:val="24"/>
              </w:rPr>
            </w:pPr>
          </w:p>
          <w:p w:rsidR="00A33A43" w:rsidRPr="00A33A43" w:rsidRDefault="00A33A43" w:rsidP="00A33A43">
            <w:pPr>
              <w:spacing w:after="200" w:line="276" w:lineRule="auto"/>
              <w:contextualSpacing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259" w:type="dxa"/>
          </w:tcPr>
          <w:p w:rsidR="00A33A43" w:rsidRPr="00A33A43" w:rsidRDefault="00A33A43" w:rsidP="00A33A43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3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Зигомицеты </w:t>
            </w:r>
          </w:p>
          <w:p w:rsidR="00A33A43" w:rsidRPr="00A33A43" w:rsidRDefault="00A33A43" w:rsidP="00A33A43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3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Аскомицеты</w:t>
            </w:r>
          </w:p>
          <w:p w:rsidR="00A33A43" w:rsidRPr="00A33A43" w:rsidRDefault="00A33A43" w:rsidP="00A33A43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3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Базидиомицеты</w:t>
            </w:r>
          </w:p>
          <w:p w:rsidR="00A33A43" w:rsidRPr="00A33A43" w:rsidRDefault="00A33A43">
            <w:pPr>
              <w:rPr>
                <w:rFonts w:ascii="Times New Roman" w:hAnsi="Times New Roman" w:cs="Times New Roman"/>
                <w:sz w:val="24"/>
              </w:rPr>
            </w:pPr>
          </w:p>
          <w:p w:rsidR="00A33A43" w:rsidRPr="00A33A43" w:rsidRDefault="00A33A43" w:rsidP="00A33A43">
            <w:pPr>
              <w:spacing w:after="200" w:line="276" w:lineRule="auto"/>
              <w:contextualSpacing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842C56" w:rsidRPr="00842C56" w:rsidRDefault="00842C56" w:rsidP="00842C56">
      <w:pPr>
        <w:pStyle w:val="a3"/>
        <w:numPr>
          <w:ilvl w:val="0"/>
          <w:numId w:val="4"/>
        </w:numPr>
        <w:spacing w:after="20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[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3</w:t>
      </w:r>
      <w:r w:rsidRPr="00842C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,5 балла]</w:t>
      </w:r>
      <w:r w:rsidRPr="00842C5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842C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Расставьте отделы центральной нервной системы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А-Ж</w:t>
      </w:r>
      <w:proofErr w:type="gramEnd"/>
      <w:r w:rsidRPr="00842C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) в порядке, начиная с наивысшего.  </w:t>
      </w:r>
    </w:p>
    <w:p w:rsidR="00A33A43" w:rsidRDefault="00A33A43" w:rsidP="00842C56">
      <w:pPr>
        <w:pStyle w:val="a3"/>
        <w:spacing w:after="200" w:line="276" w:lineRule="auto"/>
        <w:ind w:left="502"/>
      </w:pPr>
    </w:p>
    <w:tbl>
      <w:tblPr>
        <w:tblW w:w="0" w:type="auto"/>
        <w:jc w:val="center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1E0" w:firstRow="1" w:lastRow="1" w:firstColumn="1" w:lastColumn="1" w:noHBand="0" w:noVBand="0"/>
      </w:tblPr>
      <w:tblGrid>
        <w:gridCol w:w="3853"/>
        <w:gridCol w:w="3854"/>
      </w:tblGrid>
      <w:tr w:rsidR="00842C56" w:rsidRPr="00842C56" w:rsidTr="00842C56">
        <w:trPr>
          <w:trHeight w:val="114"/>
          <w:jc w:val="center"/>
        </w:trPr>
        <w:tc>
          <w:tcPr>
            <w:tcW w:w="3853" w:type="dxa"/>
            <w:shd w:val="clear" w:color="auto" w:fill="auto"/>
          </w:tcPr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А) </w:t>
            </w: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большие полушария;</w:t>
            </w:r>
          </w:p>
        </w:tc>
        <w:tc>
          <w:tcPr>
            <w:tcW w:w="3854" w:type="dxa"/>
            <w:shd w:val="clear" w:color="auto" w:fill="auto"/>
          </w:tcPr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Д) промежуточный мозг</w:t>
            </w:r>
          </w:p>
        </w:tc>
      </w:tr>
      <w:tr w:rsidR="00842C56" w:rsidRPr="00842C56" w:rsidTr="00842C56">
        <w:trPr>
          <w:trHeight w:val="114"/>
          <w:jc w:val="center"/>
        </w:trPr>
        <w:tc>
          <w:tcPr>
            <w:tcW w:w="3853" w:type="dxa"/>
            <w:shd w:val="clear" w:color="auto" w:fill="auto"/>
          </w:tcPr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) мост</w:t>
            </w: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ab/>
            </w:r>
          </w:p>
        </w:tc>
        <w:tc>
          <w:tcPr>
            <w:tcW w:w="3854" w:type="dxa"/>
            <w:shd w:val="clear" w:color="auto" w:fill="auto"/>
          </w:tcPr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Е) подкорковые ганглии</w:t>
            </w:r>
          </w:p>
        </w:tc>
      </w:tr>
      <w:tr w:rsidR="00842C56" w:rsidRPr="00842C56" w:rsidTr="00842C56">
        <w:trPr>
          <w:trHeight w:val="120"/>
          <w:jc w:val="center"/>
        </w:trPr>
        <w:tc>
          <w:tcPr>
            <w:tcW w:w="3853" w:type="dxa"/>
            <w:shd w:val="clear" w:color="auto" w:fill="auto"/>
          </w:tcPr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В) продолговатый мозг</w:t>
            </w:r>
          </w:p>
        </w:tc>
        <w:tc>
          <w:tcPr>
            <w:tcW w:w="3854" w:type="dxa"/>
            <w:shd w:val="clear" w:color="auto" w:fill="auto"/>
          </w:tcPr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pacing w:val="-4"/>
                <w:sz w:val="24"/>
                <w:szCs w:val="24"/>
                <w:lang w:eastAsia="ru-RU"/>
              </w:rPr>
              <w:t xml:space="preserve"> </w:t>
            </w: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pacing w:val="-4"/>
                <w:sz w:val="24"/>
                <w:szCs w:val="24"/>
                <w:lang w:eastAsia="ru-RU"/>
              </w:rPr>
              <w:t>Ж) средний мозг</w:t>
            </w:r>
          </w:p>
        </w:tc>
      </w:tr>
      <w:tr w:rsidR="00842C56" w:rsidRPr="00842C56" w:rsidTr="00842C56">
        <w:trPr>
          <w:trHeight w:val="114"/>
          <w:jc w:val="center"/>
        </w:trPr>
        <w:tc>
          <w:tcPr>
            <w:tcW w:w="3853" w:type="dxa"/>
            <w:shd w:val="clear" w:color="auto" w:fill="auto"/>
          </w:tcPr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pacing w:val="-4"/>
                <w:sz w:val="24"/>
                <w:szCs w:val="24"/>
                <w:lang w:eastAsia="ru-RU"/>
              </w:rPr>
              <w:t>Г) спинной мозг</w:t>
            </w:r>
            <w:r w:rsidRPr="00842C56">
              <w:rPr>
                <w:rFonts w:ascii="Times New Roman" w:eastAsia="Times New Roman" w:hAnsi="Times New Roman" w:cs="Times New Roman"/>
                <w:bCs/>
                <w:color w:val="000000"/>
                <w:spacing w:val="-4"/>
                <w:sz w:val="24"/>
                <w:szCs w:val="24"/>
                <w:lang w:eastAsia="ru-RU"/>
              </w:rPr>
              <w:tab/>
            </w:r>
          </w:p>
        </w:tc>
        <w:tc>
          <w:tcPr>
            <w:tcW w:w="3854" w:type="dxa"/>
            <w:shd w:val="clear" w:color="auto" w:fill="auto"/>
          </w:tcPr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  <w:p w:rsidR="00842C56" w:rsidRPr="00842C56" w:rsidRDefault="00842C56" w:rsidP="00842C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842C56" w:rsidRDefault="00842C56" w:rsidP="00842C56">
      <w:pPr>
        <w:pStyle w:val="a3"/>
        <w:spacing w:after="200" w:line="276" w:lineRule="auto"/>
        <w:ind w:left="502"/>
      </w:pPr>
    </w:p>
    <w:p w:rsidR="00842C56" w:rsidRDefault="00842C56" w:rsidP="00842C56">
      <w:pPr>
        <w:pStyle w:val="a3"/>
        <w:spacing w:after="200" w:line="276" w:lineRule="auto"/>
        <w:ind w:left="502"/>
      </w:pPr>
    </w:p>
    <w:sectPr w:rsidR="00842C56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90719" w:rsidRDefault="00590719">
      <w:pPr>
        <w:spacing w:after="0" w:line="240" w:lineRule="auto"/>
      </w:pPr>
      <w:r>
        <w:separator/>
      </w:r>
    </w:p>
  </w:endnote>
  <w:endnote w:type="continuationSeparator" w:id="0">
    <w:p w:rsidR="00590719" w:rsidRDefault="005907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25300888"/>
      <w:docPartObj>
        <w:docPartGallery w:val="Page Numbers (Bottom of Page)"/>
        <w:docPartUnique/>
      </w:docPartObj>
    </w:sdtPr>
    <w:sdtEndPr/>
    <w:sdtContent>
      <w:p w:rsidR="00FB531A" w:rsidRDefault="00235F86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19E5">
          <w:rPr>
            <w:noProof/>
          </w:rPr>
          <w:t>6</w:t>
        </w:r>
        <w:r>
          <w:fldChar w:fldCharType="end"/>
        </w:r>
      </w:p>
    </w:sdtContent>
  </w:sdt>
  <w:p w:rsidR="00FB531A" w:rsidRDefault="00590719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90719" w:rsidRDefault="00590719">
      <w:pPr>
        <w:spacing w:after="0" w:line="240" w:lineRule="auto"/>
      </w:pPr>
      <w:r>
        <w:separator/>
      </w:r>
    </w:p>
  </w:footnote>
  <w:footnote w:type="continuationSeparator" w:id="0">
    <w:p w:rsidR="00590719" w:rsidRDefault="005907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667A04"/>
    <w:multiLevelType w:val="hybridMultilevel"/>
    <w:tmpl w:val="EAC08294"/>
    <w:lvl w:ilvl="0" w:tplc="878ED3A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84525D"/>
    <w:multiLevelType w:val="hybridMultilevel"/>
    <w:tmpl w:val="469E74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DF09E1"/>
    <w:multiLevelType w:val="hybridMultilevel"/>
    <w:tmpl w:val="4E708F94"/>
    <w:lvl w:ilvl="0" w:tplc="878ED3A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C17E74"/>
    <w:multiLevelType w:val="hybridMultilevel"/>
    <w:tmpl w:val="D95E73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105A39"/>
    <w:multiLevelType w:val="hybridMultilevel"/>
    <w:tmpl w:val="F8BE52C6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C5183D"/>
    <w:multiLevelType w:val="hybridMultilevel"/>
    <w:tmpl w:val="8D42B662"/>
    <w:lvl w:ilvl="0" w:tplc="EE90B49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F5F2457"/>
    <w:multiLevelType w:val="hybridMultilevel"/>
    <w:tmpl w:val="A8C632D4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730781"/>
    <w:multiLevelType w:val="hybridMultilevel"/>
    <w:tmpl w:val="E69ED7A0"/>
    <w:lvl w:ilvl="0" w:tplc="041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FB0995"/>
    <w:multiLevelType w:val="hybridMultilevel"/>
    <w:tmpl w:val="37E8063E"/>
    <w:lvl w:ilvl="0" w:tplc="041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F528BC"/>
    <w:multiLevelType w:val="hybridMultilevel"/>
    <w:tmpl w:val="E95C2804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E13A99"/>
    <w:multiLevelType w:val="hybridMultilevel"/>
    <w:tmpl w:val="79960B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A45211"/>
    <w:multiLevelType w:val="hybridMultilevel"/>
    <w:tmpl w:val="8F680D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E90317"/>
    <w:multiLevelType w:val="hybridMultilevel"/>
    <w:tmpl w:val="63F87CC6"/>
    <w:lvl w:ilvl="0" w:tplc="842C097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512441D"/>
    <w:multiLevelType w:val="singleLevel"/>
    <w:tmpl w:val="7CBE24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14">
    <w:nsid w:val="35B63D41"/>
    <w:multiLevelType w:val="hybridMultilevel"/>
    <w:tmpl w:val="97948D86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5">
    <w:nsid w:val="478D35EB"/>
    <w:multiLevelType w:val="hybridMultilevel"/>
    <w:tmpl w:val="62362E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C9417CC"/>
    <w:multiLevelType w:val="hybridMultilevel"/>
    <w:tmpl w:val="1D161542"/>
    <w:lvl w:ilvl="0" w:tplc="EF5C48CE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F93043B"/>
    <w:multiLevelType w:val="hybridMultilevel"/>
    <w:tmpl w:val="162A9F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FA708C0"/>
    <w:multiLevelType w:val="hybridMultilevel"/>
    <w:tmpl w:val="E85E1B9E"/>
    <w:lvl w:ilvl="0" w:tplc="041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3F7C9D"/>
    <w:multiLevelType w:val="hybridMultilevel"/>
    <w:tmpl w:val="BD7A60BC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8960922"/>
    <w:multiLevelType w:val="hybridMultilevel"/>
    <w:tmpl w:val="3CA6F7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856525"/>
    <w:multiLevelType w:val="singleLevel"/>
    <w:tmpl w:val="7CBE24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num w:numId="1">
    <w:abstractNumId w:val="18"/>
  </w:num>
  <w:num w:numId="2">
    <w:abstractNumId w:val="0"/>
  </w:num>
  <w:num w:numId="3">
    <w:abstractNumId w:val="9"/>
  </w:num>
  <w:num w:numId="4">
    <w:abstractNumId w:val="16"/>
  </w:num>
  <w:num w:numId="5">
    <w:abstractNumId w:val="17"/>
  </w:num>
  <w:num w:numId="6">
    <w:abstractNumId w:val="10"/>
  </w:num>
  <w:num w:numId="7">
    <w:abstractNumId w:val="14"/>
  </w:num>
  <w:num w:numId="8">
    <w:abstractNumId w:val="12"/>
  </w:num>
  <w:num w:numId="9">
    <w:abstractNumId w:val="5"/>
  </w:num>
  <w:num w:numId="10">
    <w:abstractNumId w:val="3"/>
  </w:num>
  <w:num w:numId="11">
    <w:abstractNumId w:val="15"/>
  </w:num>
  <w:num w:numId="12">
    <w:abstractNumId w:val="20"/>
  </w:num>
  <w:num w:numId="13">
    <w:abstractNumId w:val="1"/>
  </w:num>
  <w:num w:numId="14">
    <w:abstractNumId w:val="13"/>
  </w:num>
  <w:num w:numId="15">
    <w:abstractNumId w:val="21"/>
  </w:num>
  <w:num w:numId="16">
    <w:abstractNumId w:val="7"/>
  </w:num>
  <w:num w:numId="17">
    <w:abstractNumId w:val="8"/>
  </w:num>
  <w:num w:numId="18">
    <w:abstractNumId w:val="6"/>
  </w:num>
  <w:num w:numId="19">
    <w:abstractNumId w:val="19"/>
  </w:num>
  <w:num w:numId="20">
    <w:abstractNumId w:val="4"/>
  </w:num>
  <w:num w:numId="21">
    <w:abstractNumId w:val="2"/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7B38"/>
    <w:rsid w:val="00023516"/>
    <w:rsid w:val="00102E58"/>
    <w:rsid w:val="001702B0"/>
    <w:rsid w:val="00235F86"/>
    <w:rsid w:val="002A1575"/>
    <w:rsid w:val="00346913"/>
    <w:rsid w:val="003C10E8"/>
    <w:rsid w:val="00451060"/>
    <w:rsid w:val="00452CAF"/>
    <w:rsid w:val="0048289C"/>
    <w:rsid w:val="004F1F03"/>
    <w:rsid w:val="00563190"/>
    <w:rsid w:val="005706B7"/>
    <w:rsid w:val="00590719"/>
    <w:rsid w:val="00597B38"/>
    <w:rsid w:val="005A30B9"/>
    <w:rsid w:val="006D681F"/>
    <w:rsid w:val="00842C56"/>
    <w:rsid w:val="008D0BAB"/>
    <w:rsid w:val="009B5905"/>
    <w:rsid w:val="00A119E5"/>
    <w:rsid w:val="00A30E05"/>
    <w:rsid w:val="00A33A43"/>
    <w:rsid w:val="00A52BAE"/>
    <w:rsid w:val="00A633FE"/>
    <w:rsid w:val="00AA5597"/>
    <w:rsid w:val="00AB7FC5"/>
    <w:rsid w:val="00AE008B"/>
    <w:rsid w:val="00B1632C"/>
    <w:rsid w:val="00B436C9"/>
    <w:rsid w:val="00BD7E9F"/>
    <w:rsid w:val="00C03282"/>
    <w:rsid w:val="00CB44EC"/>
    <w:rsid w:val="00CE5938"/>
    <w:rsid w:val="00CE7FA2"/>
    <w:rsid w:val="00D36C7B"/>
    <w:rsid w:val="00DC46C7"/>
    <w:rsid w:val="00EA1993"/>
    <w:rsid w:val="00EB3B57"/>
    <w:rsid w:val="00ED3000"/>
    <w:rsid w:val="00EE13F7"/>
    <w:rsid w:val="00F47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C1E6299-6439-45C6-9924-B6CCC8335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35F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35F86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235F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235F86"/>
  </w:style>
  <w:style w:type="table" w:styleId="a6">
    <w:name w:val="Table Grid"/>
    <w:basedOn w:val="a1"/>
    <w:uiPriority w:val="99"/>
    <w:rsid w:val="00235F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6</Pages>
  <Words>1024</Words>
  <Characters>5842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6853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Gulnara</cp:lastModifiedBy>
  <cp:revision>29</cp:revision>
  <dcterms:created xsi:type="dcterms:W3CDTF">2019-11-04T11:28:00Z</dcterms:created>
  <dcterms:modified xsi:type="dcterms:W3CDTF">2020-12-03T08:39:00Z</dcterms:modified>
</cp:coreProperties>
</file>